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67063" w14:textId="77777777" w:rsidR="00297734" w:rsidRDefault="00C87914" w:rsidP="008C4178">
      <w:pPr>
        <w:jc w:val="center"/>
        <w:rPr>
          <w:rFonts w:ascii="方正小标宋简体" w:eastAsia="方正小标宋简体" w:hAnsiTheme="minorEastAsia" w:hint="eastAsia"/>
          <w:sz w:val="32"/>
          <w:szCs w:val="32"/>
        </w:rPr>
      </w:pPr>
      <w:bookmarkStart w:id="0" w:name="_Hlk159874448"/>
      <w:bookmarkEnd w:id="0"/>
      <w:r w:rsidRPr="008C4178">
        <w:rPr>
          <w:rFonts w:ascii="方正小标宋简体" w:eastAsia="方正小标宋简体" w:hAnsiTheme="minorEastAsia" w:hint="eastAsia"/>
          <w:sz w:val="32"/>
          <w:szCs w:val="32"/>
        </w:rPr>
        <w:t>国家企业信用信息公示系统</w:t>
      </w:r>
    </w:p>
    <w:p w14:paraId="365CCBE3" w14:textId="66226F89" w:rsidR="008C4178" w:rsidRDefault="00297734" w:rsidP="008C4178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线上</w:t>
      </w:r>
      <w:r w:rsidR="00C87914" w:rsidRPr="008C4178">
        <w:rPr>
          <w:rFonts w:ascii="方正小标宋简体" w:eastAsia="方正小标宋简体" w:hAnsiTheme="minorEastAsia" w:hint="eastAsia"/>
          <w:sz w:val="32"/>
          <w:szCs w:val="32"/>
        </w:rPr>
        <w:t>信用修复申请流程</w:t>
      </w:r>
    </w:p>
    <w:p w14:paraId="185E1F78" w14:textId="510C1FAF" w:rsidR="008C4178" w:rsidRPr="00682C65" w:rsidRDefault="001017DD" w:rsidP="00682C65">
      <w:pPr>
        <w:spacing w:before="240"/>
        <w:ind w:firstLineChars="200" w:firstLine="480"/>
        <w:rPr>
          <w:rFonts w:ascii="宋体" w:eastAsia="宋体" w:hAnsi="宋体"/>
          <w:sz w:val="24"/>
          <w:szCs w:val="24"/>
        </w:rPr>
      </w:pPr>
      <w:r w:rsidRPr="00682C65">
        <w:rPr>
          <w:rFonts w:ascii="黑体" w:eastAsia="黑体" w:hAnsi="黑体" w:hint="eastAsia"/>
          <w:sz w:val="24"/>
          <w:szCs w:val="24"/>
        </w:rPr>
        <w:t>一、</w:t>
      </w:r>
      <w:r w:rsidR="008C4178" w:rsidRPr="00682C65">
        <w:rPr>
          <w:rFonts w:ascii="黑体" w:eastAsia="黑体" w:hAnsi="黑体" w:hint="eastAsia"/>
          <w:sz w:val="24"/>
          <w:szCs w:val="24"/>
        </w:rPr>
        <w:t>登录</w:t>
      </w:r>
      <w:r w:rsidR="00814FB8" w:rsidRPr="00682C65">
        <w:rPr>
          <w:rFonts w:ascii="黑体" w:eastAsia="黑体" w:hAnsi="黑体" w:hint="eastAsia"/>
          <w:sz w:val="24"/>
          <w:szCs w:val="24"/>
        </w:rPr>
        <w:t>国家企业信用信息公示系统</w:t>
      </w:r>
      <w:r w:rsidR="00814FB8" w:rsidRPr="00682C65">
        <w:rPr>
          <w:rFonts w:ascii="宋体" w:eastAsia="宋体" w:hAnsi="宋体" w:hint="eastAsia"/>
          <w:sz w:val="24"/>
          <w:szCs w:val="24"/>
        </w:rPr>
        <w:t>（安徽）</w:t>
      </w:r>
      <w:r w:rsidR="00167A59" w:rsidRPr="00682C65">
        <w:rPr>
          <w:rFonts w:ascii="宋体" w:eastAsia="宋体" w:hAnsi="宋体" w:hint="eastAsia"/>
          <w:sz w:val="24"/>
          <w:szCs w:val="24"/>
        </w:rPr>
        <w:t>（</w:t>
      </w:r>
      <w:r w:rsidR="00167A59" w:rsidRPr="00682C65">
        <w:rPr>
          <w:rFonts w:ascii="宋体" w:eastAsia="宋体" w:hAnsi="宋体"/>
          <w:sz w:val="24"/>
          <w:szCs w:val="24"/>
        </w:rPr>
        <w:t>https://ah.gsxt.gov.cn</w:t>
      </w:r>
      <w:r w:rsidR="00167A59" w:rsidRPr="00682C65">
        <w:rPr>
          <w:rFonts w:ascii="宋体" w:eastAsia="宋体" w:hAnsi="宋体" w:hint="eastAsia"/>
          <w:sz w:val="24"/>
          <w:szCs w:val="24"/>
        </w:rPr>
        <w:t>）</w:t>
      </w:r>
      <w:r w:rsidR="008C4178" w:rsidRPr="00682C65">
        <w:rPr>
          <w:rFonts w:ascii="宋体" w:eastAsia="宋体" w:hAnsi="宋体" w:hint="eastAsia"/>
          <w:sz w:val="24"/>
          <w:szCs w:val="24"/>
        </w:rPr>
        <w:t>：输入统一社会信用代码和联络员身份证号码后，将自动带出企业名称、联络员姓名及手机号，无需手动填写，</w:t>
      </w:r>
      <w:r w:rsidR="000068EF" w:rsidRPr="00682C65">
        <w:rPr>
          <w:rFonts w:ascii="宋体" w:eastAsia="宋体" w:hAnsi="宋体" w:hint="eastAsia"/>
          <w:sz w:val="24"/>
          <w:szCs w:val="24"/>
        </w:rPr>
        <w:t>获取验证码</w:t>
      </w:r>
      <w:r w:rsidR="008C4178" w:rsidRPr="00682C65">
        <w:rPr>
          <w:rFonts w:ascii="宋体" w:eastAsia="宋体" w:hAnsi="宋体" w:hint="eastAsia"/>
          <w:sz w:val="24"/>
          <w:szCs w:val="24"/>
        </w:rPr>
        <w:t>输入</w:t>
      </w:r>
      <w:r w:rsidR="000068EF" w:rsidRPr="00682C65">
        <w:rPr>
          <w:rFonts w:ascii="宋体" w:eastAsia="宋体" w:hAnsi="宋体" w:hint="eastAsia"/>
          <w:sz w:val="24"/>
          <w:szCs w:val="24"/>
        </w:rPr>
        <w:t>后</w:t>
      </w:r>
      <w:r w:rsidR="008C4178" w:rsidRPr="00682C65">
        <w:rPr>
          <w:rFonts w:ascii="宋体" w:eastAsia="宋体" w:hAnsi="宋体" w:hint="eastAsia"/>
          <w:sz w:val="24"/>
          <w:szCs w:val="24"/>
        </w:rPr>
        <w:t>进行登录。</w:t>
      </w:r>
    </w:p>
    <w:p w14:paraId="68FA1F93" w14:textId="4F40C75C" w:rsidR="0038780C" w:rsidRDefault="0038780C" w:rsidP="0038780C">
      <w:pPr>
        <w:spacing w:before="240"/>
        <w:rPr>
          <w:rFonts w:ascii="宋体" w:eastAsia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296297" wp14:editId="032CE74C">
            <wp:simplePos x="0" y="0"/>
            <wp:positionH relativeFrom="margin">
              <wp:posOffset>-19050</wp:posOffset>
            </wp:positionH>
            <wp:positionV relativeFrom="paragraph">
              <wp:posOffset>210820</wp:posOffset>
            </wp:positionV>
            <wp:extent cx="5894070" cy="3308350"/>
            <wp:effectExtent l="0" t="0" r="0" b="6350"/>
            <wp:wrapSquare wrapText="bothSides"/>
            <wp:docPr id="7658722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F363E" w14:textId="0915DA54" w:rsidR="00E445C3" w:rsidRPr="006969CB" w:rsidRDefault="008C4178" w:rsidP="001017DD">
      <w:pPr>
        <w:ind w:firstLineChars="200" w:firstLine="420"/>
        <w:rPr>
          <w:rFonts w:ascii="黑体" w:eastAsia="黑体" w:hAnsi="黑体"/>
        </w:rPr>
      </w:pPr>
      <w:r w:rsidRPr="006969CB">
        <w:rPr>
          <w:rFonts w:ascii="黑体" w:eastAsia="黑体" w:hAnsi="黑体" w:hint="eastAsia"/>
        </w:rPr>
        <w:t>二、点击</w:t>
      </w:r>
      <w:r w:rsidR="000068EF" w:rsidRPr="006969CB">
        <w:rPr>
          <w:rFonts w:ascii="黑体" w:eastAsia="黑体" w:hAnsi="黑体" w:hint="eastAsia"/>
        </w:rPr>
        <w:t>“</w:t>
      </w:r>
      <w:r w:rsidRPr="006969CB">
        <w:rPr>
          <w:rFonts w:ascii="黑体" w:eastAsia="黑体" w:hAnsi="黑体" w:hint="eastAsia"/>
        </w:rPr>
        <w:t>信用信息修复</w:t>
      </w:r>
      <w:r w:rsidR="000068EF" w:rsidRPr="006969CB">
        <w:rPr>
          <w:rFonts w:ascii="黑体" w:eastAsia="黑体" w:hAnsi="黑体" w:hint="eastAsia"/>
        </w:rPr>
        <w:t>”按钮进入修复录入界面</w:t>
      </w:r>
    </w:p>
    <w:p w14:paraId="68D6F253" w14:textId="4579FE95" w:rsidR="008C4178" w:rsidRDefault="008C417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BB09D" wp14:editId="2A2E733F">
                <wp:simplePos x="0" y="0"/>
                <wp:positionH relativeFrom="column">
                  <wp:posOffset>1280439</wp:posOffset>
                </wp:positionH>
                <wp:positionV relativeFrom="paragraph">
                  <wp:posOffset>519905</wp:posOffset>
                </wp:positionV>
                <wp:extent cx="1211721" cy="82550"/>
                <wp:effectExtent l="0" t="0" r="7620" b="0"/>
                <wp:wrapNone/>
                <wp:docPr id="1729981341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1721" cy="82550"/>
                        </a:xfrm>
                        <a:prstGeom prst="flowChartProcess">
                          <a:avLst/>
                        </a:prstGeom>
                        <a:pattFill prst="lgCheck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6" o:spid="_x0000_s1026" type="#_x0000_t109" style="position:absolute;left:0;text-align:left;margin-left:100.8pt;margin-top:40.95pt;width:95.4pt;height: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" fillcolor="#bfbfbf [2412]" stroked="f" strokeweight="1pt">
                <v:fill r:id="rId9" o:title="" color2="white [3212]" type="patter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1388F5" wp14:editId="41770AF5">
            <wp:extent cx="5883250" cy="2355850"/>
            <wp:effectExtent l="0" t="0" r="3810" b="6350"/>
            <wp:docPr id="3553058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72" cy="2358141"/>
                    </a:xfrm>
                    <a:prstGeom prst="rect">
                      <a:avLst/>
                    </a:prstGeom>
                    <a:pattFill prst="pct5">
                      <a:fgClr>
                        <a:schemeClr val="bg1">
                          <a:lumMod val="75000"/>
                        </a:schemeClr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1F9B3" w14:textId="77777777" w:rsidR="008C4178" w:rsidRDefault="008C4178" w:rsidP="008C4178">
      <w:pPr>
        <w:rPr>
          <w:noProof/>
        </w:rPr>
      </w:pPr>
    </w:p>
    <w:p w14:paraId="42AEC923" w14:textId="77777777" w:rsidR="008C4178" w:rsidRDefault="008C4178" w:rsidP="008D1C17"/>
    <w:p w14:paraId="053D1551" w14:textId="77777777" w:rsidR="00682C65" w:rsidRDefault="00682C65" w:rsidP="008D1C17"/>
    <w:p w14:paraId="7C5BA876" w14:textId="767E37C3" w:rsidR="008C4178" w:rsidRPr="006969CB" w:rsidRDefault="008C4178" w:rsidP="001017DD">
      <w:pPr>
        <w:ind w:firstLineChars="200" w:firstLine="420"/>
        <w:rPr>
          <w:rFonts w:ascii="黑体" w:eastAsia="黑体" w:hAnsi="黑体"/>
        </w:rPr>
      </w:pPr>
      <w:r w:rsidRPr="006969CB">
        <w:rPr>
          <w:rFonts w:ascii="黑体" w:eastAsia="黑体" w:hAnsi="黑体" w:hint="eastAsia"/>
        </w:rPr>
        <w:t>三、点击左侧菜单栏【信用信息修复】——选择</w:t>
      </w:r>
      <w:r w:rsidR="009441D1" w:rsidRPr="006969CB">
        <w:rPr>
          <w:rFonts w:ascii="黑体" w:eastAsia="黑体" w:hAnsi="黑体" w:hint="eastAsia"/>
        </w:rPr>
        <w:t>需要</w:t>
      </w:r>
      <w:r w:rsidRPr="006969CB">
        <w:rPr>
          <w:rFonts w:ascii="黑体" w:eastAsia="黑体" w:hAnsi="黑体" w:hint="eastAsia"/>
        </w:rPr>
        <w:t>修复</w:t>
      </w:r>
      <w:r w:rsidR="009441D1" w:rsidRPr="006969CB">
        <w:rPr>
          <w:rFonts w:ascii="黑体" w:eastAsia="黑体" w:hAnsi="黑体" w:hint="eastAsia"/>
        </w:rPr>
        <w:t>的</w:t>
      </w:r>
      <w:r w:rsidRPr="006969CB">
        <w:rPr>
          <w:rFonts w:ascii="黑体" w:eastAsia="黑体" w:hAnsi="黑体" w:hint="eastAsia"/>
        </w:rPr>
        <w:t>类型</w:t>
      </w:r>
      <w:r w:rsidR="009441D1" w:rsidRPr="006969CB">
        <w:rPr>
          <w:rFonts w:ascii="黑体" w:eastAsia="黑体" w:hAnsi="黑体" w:hint="eastAsia"/>
        </w:rPr>
        <w:t>：</w:t>
      </w:r>
    </w:p>
    <w:p w14:paraId="71ADB7D5" w14:textId="2564BA88" w:rsidR="00E445C3" w:rsidRDefault="00E445C3">
      <w:r>
        <w:rPr>
          <w:noProof/>
        </w:rPr>
        <w:drawing>
          <wp:inline distT="0" distB="0" distL="0" distR="0" wp14:anchorId="7EA7EC5F" wp14:editId="71AE120A">
            <wp:extent cx="5274310" cy="2453005"/>
            <wp:effectExtent l="0" t="0" r="2540" b="0"/>
            <wp:docPr id="22500999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37616" w14:textId="77777777" w:rsidR="00E445C3" w:rsidRDefault="00E445C3"/>
    <w:p w14:paraId="36CAF570" w14:textId="0E20B7F3" w:rsidR="00D656AB" w:rsidRPr="006969CB" w:rsidRDefault="008C4178" w:rsidP="001017DD">
      <w:pPr>
        <w:ind w:firstLineChars="200" w:firstLine="420"/>
        <w:rPr>
          <w:rFonts w:ascii="宋体" w:eastAsia="宋体" w:hAnsi="宋体"/>
        </w:rPr>
      </w:pPr>
      <w:r w:rsidRPr="006969CB">
        <w:rPr>
          <w:rFonts w:ascii="宋体" w:eastAsia="宋体" w:hAnsi="宋体" w:hint="eastAsia"/>
        </w:rPr>
        <w:t>四、</w:t>
      </w:r>
      <w:r w:rsidR="006969CB" w:rsidRPr="006969CB">
        <w:rPr>
          <w:rFonts w:ascii="黑体" w:eastAsia="黑体" w:hAnsi="黑体" w:hint="eastAsia"/>
        </w:rPr>
        <w:t>填写、上传修复申请材料</w:t>
      </w:r>
      <w:r w:rsidR="006969CB">
        <w:rPr>
          <w:rFonts w:ascii="宋体" w:eastAsia="宋体" w:hAnsi="宋体" w:hint="eastAsia"/>
        </w:rPr>
        <w:t>。</w:t>
      </w:r>
      <w:r w:rsidRPr="006969CB">
        <w:rPr>
          <w:rFonts w:ascii="宋体" w:eastAsia="宋体" w:hAnsi="宋体" w:hint="eastAsia"/>
        </w:rPr>
        <w:t>选择修复文号</w:t>
      </w:r>
      <w:r w:rsidR="008D1C17" w:rsidRPr="006969CB">
        <w:rPr>
          <w:rFonts w:ascii="宋体" w:eastAsia="宋体" w:hAnsi="宋体" w:hint="eastAsia"/>
        </w:rPr>
        <w:t>后，将自动带出列入日期、</w:t>
      </w:r>
      <w:proofErr w:type="gramStart"/>
      <w:r w:rsidR="008D1C17" w:rsidRPr="006969CB">
        <w:rPr>
          <w:rFonts w:ascii="宋体" w:eastAsia="宋体" w:hAnsi="宋体" w:hint="eastAsia"/>
        </w:rPr>
        <w:t>作出</w:t>
      </w:r>
      <w:proofErr w:type="gramEnd"/>
      <w:r w:rsidR="008D1C17" w:rsidRPr="006969CB">
        <w:rPr>
          <w:rFonts w:ascii="宋体" w:eastAsia="宋体" w:hAnsi="宋体" w:hint="eastAsia"/>
        </w:rPr>
        <w:t>决定机关和列入原因——填写申请信用修复日期</w:t>
      </w:r>
      <w:r w:rsidR="001017DD" w:rsidRPr="006969CB">
        <w:rPr>
          <w:rFonts w:ascii="宋体" w:eastAsia="宋体" w:hAnsi="宋体" w:hint="eastAsia"/>
        </w:rPr>
        <w:t>。</w:t>
      </w:r>
      <w:r w:rsidR="00C34861" w:rsidRPr="006969CB">
        <w:rPr>
          <w:rFonts w:ascii="宋体" w:eastAsia="宋体" w:hAnsi="宋体" w:hint="eastAsia"/>
        </w:rPr>
        <w:t>申请人</w:t>
      </w:r>
      <w:r w:rsidR="008D1C17" w:rsidRPr="006969CB">
        <w:rPr>
          <w:rFonts w:ascii="宋体" w:eastAsia="宋体" w:hAnsi="宋体" w:hint="eastAsia"/>
        </w:rPr>
        <w:t>下载信用修复材料样本</w:t>
      </w:r>
      <w:r w:rsidR="00C34861" w:rsidRPr="006969CB">
        <w:rPr>
          <w:rFonts w:ascii="宋体" w:eastAsia="宋体" w:hAnsi="宋体" w:hint="eastAsia"/>
        </w:rPr>
        <w:t>，按要求填写申请材料</w:t>
      </w:r>
      <w:r w:rsidR="00D656AB" w:rsidRPr="006969CB">
        <w:rPr>
          <w:rFonts w:ascii="宋体" w:eastAsia="宋体" w:hAnsi="宋体" w:hint="eastAsia"/>
        </w:rPr>
        <w:t>和改正失信行为的佐证材料，</w:t>
      </w:r>
      <w:r w:rsidR="008D1C17" w:rsidRPr="006969CB">
        <w:rPr>
          <w:rFonts w:ascii="宋体" w:eastAsia="宋体" w:hAnsi="宋体" w:hint="eastAsia"/>
        </w:rPr>
        <w:t>签字盖章后上传材料</w:t>
      </w:r>
      <w:r w:rsidR="009441D1" w:rsidRPr="006969CB">
        <w:rPr>
          <w:rFonts w:ascii="宋体" w:eastAsia="宋体" w:hAnsi="宋体" w:hint="eastAsia"/>
        </w:rPr>
        <w:t>，点击确定，完成材料上传。</w:t>
      </w:r>
    </w:p>
    <w:p w14:paraId="4A29AB71" w14:textId="6D227DF4" w:rsidR="00E445C3" w:rsidRDefault="00E445C3">
      <w:bookmarkStart w:id="1" w:name="_GoBack"/>
      <w:r>
        <w:rPr>
          <w:noProof/>
        </w:rPr>
        <w:drawing>
          <wp:inline distT="0" distB="0" distL="0" distR="0" wp14:anchorId="0C61B9C9" wp14:editId="67C00F08">
            <wp:extent cx="5274310" cy="2811780"/>
            <wp:effectExtent l="0" t="0" r="2540" b="7620"/>
            <wp:docPr id="81094918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DB75E78" w14:textId="77777777" w:rsidR="00506BDB" w:rsidRDefault="00506BDB" w:rsidP="001017DD">
      <w:pPr>
        <w:ind w:firstLineChars="200" w:firstLine="420"/>
      </w:pPr>
    </w:p>
    <w:p w14:paraId="03F21D4D" w14:textId="77777777" w:rsidR="00682C65" w:rsidRDefault="00682C65" w:rsidP="001017DD">
      <w:pPr>
        <w:ind w:firstLineChars="200" w:firstLine="420"/>
      </w:pPr>
    </w:p>
    <w:p w14:paraId="7A5AB776" w14:textId="77777777" w:rsidR="00682C65" w:rsidRDefault="00682C65" w:rsidP="001017DD">
      <w:pPr>
        <w:ind w:firstLineChars="200" w:firstLine="420"/>
      </w:pPr>
    </w:p>
    <w:p w14:paraId="6354CC75" w14:textId="7F4984F3" w:rsidR="00E445C3" w:rsidRDefault="008D1C17" w:rsidP="001017DD">
      <w:pPr>
        <w:ind w:firstLineChars="200" w:firstLine="420"/>
      </w:pPr>
      <w:r>
        <w:rPr>
          <w:rFonts w:hint="eastAsia"/>
        </w:rPr>
        <w:t>五、点击左侧菜单栏【信用信息修复记录】可查看修复进度</w:t>
      </w:r>
      <w:r w:rsidR="00D656AB">
        <w:rPr>
          <w:rFonts w:hint="eastAsia"/>
        </w:rPr>
        <w:t>。</w:t>
      </w:r>
    </w:p>
    <w:p w14:paraId="454FB716" w14:textId="3F84C6AE" w:rsidR="00E445C3" w:rsidRDefault="00E445C3">
      <w:r>
        <w:rPr>
          <w:noProof/>
        </w:rPr>
        <w:lastRenderedPageBreak/>
        <w:drawing>
          <wp:inline distT="0" distB="0" distL="0" distR="0" wp14:anchorId="40AF0080" wp14:editId="1FDACEFD">
            <wp:extent cx="5274310" cy="1758315"/>
            <wp:effectExtent l="0" t="0" r="2540" b="0"/>
            <wp:docPr id="271302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E4EF8" w14:textId="77777777" w:rsidR="00D656AB" w:rsidRDefault="00D656AB"/>
    <w:p w14:paraId="02A86121" w14:textId="7F6D4B9E" w:rsidR="00D656AB" w:rsidRPr="00506BDB" w:rsidRDefault="00097694">
      <w:pPr>
        <w:rPr>
          <w:rFonts w:ascii="黑体" w:eastAsia="黑体" w:hAnsi="黑体"/>
          <w:sz w:val="36"/>
          <w:szCs w:val="36"/>
        </w:rPr>
      </w:pPr>
      <w:r w:rsidRPr="00506BDB">
        <w:rPr>
          <w:rFonts w:ascii="黑体" w:eastAsia="黑体" w:hAnsi="黑体" w:hint="eastAsia"/>
          <w:sz w:val="36"/>
          <w:szCs w:val="36"/>
        </w:rPr>
        <w:t>提示：</w:t>
      </w:r>
      <w:r w:rsidR="008F7BC8" w:rsidRPr="00506BDB">
        <w:rPr>
          <w:rFonts w:ascii="黑体" w:eastAsia="黑体" w:hAnsi="黑体" w:hint="eastAsia"/>
          <w:sz w:val="36"/>
          <w:szCs w:val="36"/>
        </w:rPr>
        <w:t>如</w:t>
      </w:r>
      <w:r w:rsidR="00506BDB" w:rsidRPr="00506BDB">
        <w:rPr>
          <w:rFonts w:ascii="黑体" w:eastAsia="黑体" w:hAnsi="黑体" w:hint="eastAsia"/>
          <w:sz w:val="36"/>
          <w:szCs w:val="36"/>
        </w:rPr>
        <w:t>修复</w:t>
      </w:r>
      <w:r w:rsidR="008F7BC8" w:rsidRPr="00506BDB">
        <w:rPr>
          <w:rFonts w:ascii="黑体" w:eastAsia="黑体" w:hAnsi="黑体" w:hint="eastAsia"/>
          <w:sz w:val="36"/>
          <w:szCs w:val="36"/>
        </w:rPr>
        <w:t>多条失信记录，逐条重复</w:t>
      </w:r>
      <w:proofErr w:type="gramStart"/>
      <w:r w:rsidR="008F7BC8" w:rsidRPr="00506BDB">
        <w:rPr>
          <w:rFonts w:ascii="黑体" w:eastAsia="黑体" w:hAnsi="黑体" w:hint="eastAsia"/>
          <w:sz w:val="36"/>
          <w:szCs w:val="36"/>
        </w:rPr>
        <w:t>上述上传</w:t>
      </w:r>
      <w:r w:rsidR="00F84BE1">
        <w:rPr>
          <w:rFonts w:ascii="黑体" w:eastAsia="黑体" w:hAnsi="黑体" w:hint="eastAsia"/>
          <w:sz w:val="36"/>
          <w:szCs w:val="36"/>
        </w:rPr>
        <w:t>申请</w:t>
      </w:r>
      <w:proofErr w:type="gramEnd"/>
      <w:r w:rsidR="008F7BC8" w:rsidRPr="00506BDB">
        <w:rPr>
          <w:rFonts w:ascii="黑体" w:eastAsia="黑体" w:hAnsi="黑体" w:hint="eastAsia"/>
          <w:sz w:val="36"/>
          <w:szCs w:val="36"/>
        </w:rPr>
        <w:t>流程。</w:t>
      </w:r>
      <w:r w:rsidRPr="00506BDB">
        <w:rPr>
          <w:rFonts w:ascii="黑体" w:eastAsia="黑体" w:hAnsi="黑体" w:hint="eastAsia"/>
          <w:sz w:val="36"/>
          <w:szCs w:val="36"/>
        </w:rPr>
        <w:t>修复申请表中务必准确填写联系电话，以便市场监管部门反馈修复审核情况</w:t>
      </w:r>
      <w:r w:rsidR="00475B4A">
        <w:rPr>
          <w:rFonts w:ascii="黑体" w:eastAsia="黑体" w:hAnsi="黑体" w:hint="eastAsia"/>
          <w:sz w:val="36"/>
          <w:szCs w:val="36"/>
        </w:rPr>
        <w:t>和联系实地核查</w:t>
      </w:r>
      <w:r w:rsidRPr="00506BDB">
        <w:rPr>
          <w:rFonts w:ascii="黑体" w:eastAsia="黑体" w:hAnsi="黑体" w:hint="eastAsia"/>
          <w:sz w:val="36"/>
          <w:szCs w:val="36"/>
        </w:rPr>
        <w:t>。</w:t>
      </w:r>
      <w:r w:rsidR="00297734">
        <w:rPr>
          <w:rFonts w:ascii="黑体" w:eastAsia="黑体" w:hAnsi="黑体" w:hint="eastAsia"/>
          <w:sz w:val="36"/>
          <w:szCs w:val="36"/>
        </w:rPr>
        <w:t>市场监管部门信用修复不收取费用。</w:t>
      </w:r>
    </w:p>
    <w:p w14:paraId="077977BE" w14:textId="77777777" w:rsidR="00E445C3" w:rsidRDefault="00E445C3"/>
    <w:sectPr w:rsidR="00E4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41364" w14:textId="77777777" w:rsidR="00635B06" w:rsidRDefault="00635B06" w:rsidP="00C87914">
      <w:r>
        <w:separator/>
      </w:r>
    </w:p>
  </w:endnote>
  <w:endnote w:type="continuationSeparator" w:id="0">
    <w:p w14:paraId="186AD243" w14:textId="77777777" w:rsidR="00635B06" w:rsidRDefault="00635B06" w:rsidP="00C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1DAAA" w14:textId="77777777" w:rsidR="00635B06" w:rsidRDefault="00635B06" w:rsidP="00C87914">
      <w:r>
        <w:separator/>
      </w:r>
    </w:p>
  </w:footnote>
  <w:footnote w:type="continuationSeparator" w:id="0">
    <w:p w14:paraId="01956C73" w14:textId="77777777" w:rsidR="00635B06" w:rsidRDefault="00635B06" w:rsidP="00C8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F4CB1"/>
    <w:multiLevelType w:val="hybridMultilevel"/>
    <w:tmpl w:val="AFA0FE50"/>
    <w:lvl w:ilvl="0" w:tplc="45F893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DFD173E"/>
    <w:multiLevelType w:val="hybridMultilevel"/>
    <w:tmpl w:val="14963F1A"/>
    <w:lvl w:ilvl="0" w:tplc="B4F8FB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8E"/>
    <w:rsid w:val="000068EF"/>
    <w:rsid w:val="00097694"/>
    <w:rsid w:val="000E3E7B"/>
    <w:rsid w:val="001017DD"/>
    <w:rsid w:val="00105FDE"/>
    <w:rsid w:val="00167A59"/>
    <w:rsid w:val="00297734"/>
    <w:rsid w:val="002C3DE3"/>
    <w:rsid w:val="00327C1C"/>
    <w:rsid w:val="00337DE2"/>
    <w:rsid w:val="0038780C"/>
    <w:rsid w:val="00393089"/>
    <w:rsid w:val="003A4AE4"/>
    <w:rsid w:val="00467D6E"/>
    <w:rsid w:val="00475B4A"/>
    <w:rsid w:val="00506BDB"/>
    <w:rsid w:val="00586480"/>
    <w:rsid w:val="005D1E9F"/>
    <w:rsid w:val="00635B06"/>
    <w:rsid w:val="00682C65"/>
    <w:rsid w:val="006969CB"/>
    <w:rsid w:val="007566E0"/>
    <w:rsid w:val="00814FB8"/>
    <w:rsid w:val="0082368E"/>
    <w:rsid w:val="008739EC"/>
    <w:rsid w:val="00873D7E"/>
    <w:rsid w:val="008A5328"/>
    <w:rsid w:val="008C4178"/>
    <w:rsid w:val="008D1C17"/>
    <w:rsid w:val="008F211E"/>
    <w:rsid w:val="008F7BC8"/>
    <w:rsid w:val="00924357"/>
    <w:rsid w:val="009441D1"/>
    <w:rsid w:val="00C34861"/>
    <w:rsid w:val="00C87914"/>
    <w:rsid w:val="00D656AB"/>
    <w:rsid w:val="00E445C3"/>
    <w:rsid w:val="00F8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20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9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914"/>
    <w:rPr>
      <w:sz w:val="18"/>
      <w:szCs w:val="18"/>
    </w:rPr>
  </w:style>
  <w:style w:type="paragraph" w:styleId="a5">
    <w:name w:val="List Paragraph"/>
    <w:basedOn w:val="a"/>
    <w:uiPriority w:val="34"/>
    <w:qFormat/>
    <w:rsid w:val="008C417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14F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9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914"/>
    <w:rPr>
      <w:sz w:val="18"/>
      <w:szCs w:val="18"/>
    </w:rPr>
  </w:style>
  <w:style w:type="paragraph" w:styleId="a5">
    <w:name w:val="List Paragraph"/>
    <w:basedOn w:val="a"/>
    <w:uiPriority w:val="34"/>
    <w:qFormat/>
    <w:rsid w:val="008C417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14F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 刘</dc:creator>
  <cp:keywords/>
  <dc:description/>
  <cp:lastModifiedBy>刘俊</cp:lastModifiedBy>
  <cp:revision>17</cp:revision>
  <dcterms:created xsi:type="dcterms:W3CDTF">2024-02-26T12:45:00Z</dcterms:created>
  <dcterms:modified xsi:type="dcterms:W3CDTF">2024-05-16T09:08:00Z</dcterms:modified>
</cp:coreProperties>
</file>